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45" w:type="dxa"/>
        <w:tblLook w:val="04A0" w:firstRow="1" w:lastRow="0" w:firstColumn="1" w:lastColumn="0" w:noHBand="0" w:noVBand="1"/>
      </w:tblPr>
      <w:tblGrid>
        <w:gridCol w:w="6115"/>
        <w:gridCol w:w="3330"/>
      </w:tblGrid>
      <w:tr w:rsidR="004361DC" w14:paraId="18450F82" w14:textId="77777777" w:rsidTr="00DE3694">
        <w:tc>
          <w:tcPr>
            <w:tcW w:w="6115" w:type="dxa"/>
            <w:tcBorders>
              <w:top w:val="nil"/>
              <w:left w:val="nil"/>
              <w:bottom w:val="nil"/>
              <w:right w:val="nil"/>
            </w:tcBorders>
          </w:tcPr>
          <w:p w14:paraId="0CAD0DF3" w14:textId="77777777" w:rsidR="00DE3694" w:rsidRPr="00DE3694" w:rsidRDefault="00B90295" w:rsidP="00DE3694">
            <w:pPr>
              <w:jc w:val="center"/>
              <w:rPr>
                <w:rFonts w:ascii="Arial" w:hAnsi="Arial" w:cs="Arial"/>
                <w:sz w:val="24"/>
                <w:szCs w:val="24"/>
              </w:rPr>
            </w:pPr>
            <w:r w:rsidRPr="00DE3694">
              <w:rPr>
                <w:rFonts w:ascii="Arial" w:hAnsi="Arial" w:cs="Arial"/>
                <w:sz w:val="24"/>
                <w:szCs w:val="24"/>
              </w:rPr>
              <w:t>Fourth Sunday of Easter</w:t>
            </w:r>
          </w:p>
          <w:p w14:paraId="65FCDE18" w14:textId="77777777" w:rsidR="00DE3694" w:rsidRDefault="00B90295" w:rsidP="00DE3694">
            <w:pPr>
              <w:jc w:val="center"/>
            </w:pPr>
            <w:hyperlink r:id="rId4" w:tgtFrame="_blank" w:history="1">
              <w:r>
                <w:rPr>
                  <w:rStyle w:val="Hyperlink"/>
                </w:rPr>
                <w:t>Reading I: Acts 2:14a, 36-41</w:t>
              </w:r>
            </w:hyperlink>
          </w:p>
          <w:p w14:paraId="30E12F1D" w14:textId="77777777" w:rsidR="00DE3694" w:rsidRDefault="00B90295" w:rsidP="00DE3694">
            <w:pPr>
              <w:jc w:val="center"/>
            </w:pPr>
            <w:hyperlink r:id="rId5" w:tgtFrame="_blank" w:history="1">
              <w:r>
                <w:rPr>
                  <w:rStyle w:val="Hyperlink"/>
                </w:rPr>
                <w:t>Responsorial Psalm: 23:1-3a, 3b-4, 5, 6</w:t>
              </w:r>
            </w:hyperlink>
          </w:p>
          <w:p w14:paraId="49D930B2" w14:textId="77777777" w:rsidR="00DE3694" w:rsidRDefault="00B90295" w:rsidP="00DE3694">
            <w:pPr>
              <w:jc w:val="center"/>
            </w:pPr>
            <w:hyperlink r:id="rId6" w:tgtFrame="_blank" w:history="1">
              <w:r>
                <w:rPr>
                  <w:rStyle w:val="Hyperlink"/>
                </w:rPr>
                <w:t>Reading II: 1 Peter 2:20b-45</w:t>
              </w:r>
            </w:hyperlink>
          </w:p>
          <w:p w14:paraId="2C2DE93E" w14:textId="77777777" w:rsidR="00DE3694" w:rsidRDefault="00B90295" w:rsidP="00DE3694">
            <w:pPr>
              <w:jc w:val="center"/>
            </w:pPr>
            <w:hyperlink r:id="rId7" w:tgtFrame="_blank" w:history="1">
              <w:r>
                <w:rPr>
                  <w:rStyle w:val="Hyperlink"/>
                </w:rPr>
                <w:t>Gospel: John 10:1-10</w:t>
              </w:r>
            </w:hyperlink>
          </w:p>
          <w:p w14:paraId="7859BB6C" w14:textId="77777777" w:rsidR="00DE3694" w:rsidRPr="00DE3694" w:rsidRDefault="00B90295" w:rsidP="00DE3694">
            <w:pPr>
              <w:jc w:val="center"/>
              <w:rPr>
                <w:rFonts w:ascii="Arial" w:hAnsi="Arial" w:cs="Arial"/>
                <w:color w:val="002060"/>
                <w:sz w:val="24"/>
                <w:szCs w:val="24"/>
              </w:rPr>
            </w:pPr>
            <w:r w:rsidRPr="00DE3694">
              <w:rPr>
                <w:rFonts w:ascii="Arial" w:hAnsi="Arial" w:cs="Arial"/>
                <w:color w:val="002060"/>
                <w:sz w:val="24"/>
                <w:szCs w:val="24"/>
              </w:rPr>
              <w:t>Readings may be found on the US Bishop’s website:</w:t>
            </w:r>
          </w:p>
          <w:p w14:paraId="25781E83" w14:textId="77777777" w:rsidR="00DE3694" w:rsidRDefault="00B90295" w:rsidP="00DE3694">
            <w:pPr>
              <w:jc w:val="center"/>
              <w:rPr>
                <w:rFonts w:ascii="Arial" w:hAnsi="Arial" w:cs="Arial"/>
                <w:sz w:val="24"/>
                <w:szCs w:val="24"/>
              </w:rPr>
            </w:pPr>
            <w:hyperlink r:id="rId8" w:history="1">
              <w:r w:rsidRPr="00DE3694">
                <w:rPr>
                  <w:rStyle w:val="Hyperlink"/>
                  <w:rFonts w:ascii="Arial" w:hAnsi="Arial" w:cs="Arial"/>
                  <w:sz w:val="24"/>
                  <w:szCs w:val="24"/>
                </w:rPr>
                <w:t>https://bible.usccb.org/bible/readings/043023.cfm</w:t>
              </w:r>
            </w:hyperlink>
          </w:p>
          <w:p w14:paraId="0C37603C" w14:textId="77777777" w:rsidR="00DE3694" w:rsidRDefault="00DE3694" w:rsidP="00DE3694">
            <w:pPr>
              <w:jc w:val="center"/>
              <w:rPr>
                <w:rFonts w:ascii="Arial" w:hAnsi="Arial" w:cs="Arial"/>
                <w:sz w:val="24"/>
                <w:szCs w:val="24"/>
              </w:rPr>
            </w:pPr>
          </w:p>
          <w:p w14:paraId="43738CB4" w14:textId="77777777" w:rsidR="00DE3694" w:rsidRDefault="00B90295" w:rsidP="00DE3694">
            <w:pPr>
              <w:jc w:val="center"/>
              <w:rPr>
                <w:rFonts w:ascii="Arial" w:hAnsi="Arial" w:cs="Arial"/>
                <w:sz w:val="24"/>
                <w:szCs w:val="24"/>
              </w:rPr>
            </w:pPr>
            <w:r>
              <w:rPr>
                <w:rFonts w:ascii="Arial" w:hAnsi="Arial" w:cs="Arial"/>
                <w:sz w:val="24"/>
                <w:szCs w:val="24"/>
              </w:rPr>
              <w:t>Greek Icon of the Good Shepherd</w:t>
            </w:r>
          </w:p>
        </w:tc>
        <w:tc>
          <w:tcPr>
            <w:tcW w:w="3330" w:type="dxa"/>
            <w:tcBorders>
              <w:top w:val="nil"/>
              <w:left w:val="nil"/>
              <w:bottom w:val="nil"/>
              <w:right w:val="nil"/>
            </w:tcBorders>
          </w:tcPr>
          <w:p w14:paraId="42E9A3FE" w14:textId="77777777" w:rsidR="00DE3694" w:rsidRDefault="00B90295" w:rsidP="008564DA">
            <w:pPr>
              <w:jc w:val="center"/>
              <w:rPr>
                <w:rFonts w:ascii="Arial" w:hAnsi="Arial" w:cs="Arial"/>
                <w:sz w:val="24"/>
                <w:szCs w:val="24"/>
              </w:rPr>
            </w:pPr>
            <w:r>
              <w:rPr>
                <w:noProof/>
              </w:rPr>
              <w:drawing>
                <wp:inline distT="0" distB="0" distL="0" distR="0" wp14:anchorId="6887AFF4" wp14:editId="38761EC0">
                  <wp:extent cx="1266685" cy="1630440"/>
                  <wp:effectExtent l="0" t="0" r="0" b="8255"/>
                  <wp:docPr id="2" name="IMG_MAIN" descr="The Road to Emmaus. ivory. 111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MAIN" descr="The Road to Emmaus. ivory. 1115 "/>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86135" cy="1655475"/>
                          </a:xfrm>
                          <a:prstGeom prst="rect">
                            <a:avLst/>
                          </a:prstGeom>
                          <a:noFill/>
                          <a:ln>
                            <a:noFill/>
                          </a:ln>
                        </pic:spPr>
                      </pic:pic>
                    </a:graphicData>
                  </a:graphic>
                </wp:inline>
              </w:drawing>
            </w:r>
          </w:p>
        </w:tc>
      </w:tr>
    </w:tbl>
    <w:p w14:paraId="2C70A59A" w14:textId="77777777" w:rsidR="006000E8" w:rsidRDefault="00B90295" w:rsidP="00F44B09">
      <w:pPr>
        <w:spacing w:after="0"/>
        <w:rPr>
          <w:rFonts w:ascii="Arial" w:hAnsi="Arial" w:cs="Arial"/>
          <w:sz w:val="24"/>
          <w:szCs w:val="24"/>
        </w:rPr>
      </w:pPr>
      <w:r>
        <w:rPr>
          <w:rFonts w:ascii="Arial" w:hAnsi="Arial" w:cs="Arial"/>
          <w:sz w:val="24"/>
          <w:szCs w:val="24"/>
        </w:rPr>
        <w:t>The selec</w:t>
      </w:r>
      <w:r>
        <w:rPr>
          <w:rFonts w:ascii="Arial" w:hAnsi="Arial" w:cs="Arial"/>
          <w:sz w:val="24"/>
          <w:szCs w:val="24"/>
        </w:rPr>
        <w:t xml:space="preserve">tion from the Acts of the Apostles </w:t>
      </w:r>
      <w:r w:rsidR="00F44B09">
        <w:rPr>
          <w:rFonts w:ascii="Arial" w:hAnsi="Arial" w:cs="Arial"/>
          <w:sz w:val="24"/>
          <w:szCs w:val="24"/>
        </w:rPr>
        <w:t xml:space="preserve">presents the final </w:t>
      </w:r>
      <w:r w:rsidR="002B75FA">
        <w:rPr>
          <w:rFonts w:ascii="Arial" w:hAnsi="Arial" w:cs="Arial"/>
          <w:sz w:val="24"/>
          <w:szCs w:val="24"/>
        </w:rPr>
        <w:t>part of the speech by Peter on Pentecost</w:t>
      </w:r>
      <w:r w:rsidR="00F44B09">
        <w:rPr>
          <w:rFonts w:ascii="Arial" w:hAnsi="Arial" w:cs="Arial"/>
          <w:sz w:val="24"/>
          <w:szCs w:val="24"/>
        </w:rPr>
        <w:t xml:space="preserve"> and the response of the people</w:t>
      </w:r>
      <w:r w:rsidR="002B75FA">
        <w:rPr>
          <w:rFonts w:ascii="Arial" w:hAnsi="Arial" w:cs="Arial"/>
          <w:sz w:val="24"/>
          <w:szCs w:val="24"/>
        </w:rPr>
        <w:t xml:space="preserve">.  </w:t>
      </w:r>
      <w:r w:rsidR="00F44B09">
        <w:rPr>
          <w:rFonts w:ascii="Arial" w:hAnsi="Arial" w:cs="Arial"/>
          <w:sz w:val="24"/>
          <w:szCs w:val="24"/>
        </w:rPr>
        <w:t xml:space="preserve">Peter declares that the resurrection is a clear sign of who Jesus is.  Lord (Adonai) is the word substituted for God's name in traditional Hebrew practice.  The four sacred letters that God revealed to Moses were never spoken in common dialect.  Instead, Adonai (Lord) was used.  Christ is the English equivalent of Messiah which means anointed one.  Peter proclaims that the anointed one sent by God was God. </w:t>
      </w:r>
    </w:p>
    <w:p w14:paraId="788DC156" w14:textId="77777777" w:rsidR="00F44B09" w:rsidRPr="00DE3694" w:rsidRDefault="00F44B09" w:rsidP="00F44B09">
      <w:pPr>
        <w:spacing w:after="0"/>
        <w:rPr>
          <w:rFonts w:ascii="Arial" w:hAnsi="Arial" w:cs="Arial"/>
          <w:sz w:val="16"/>
          <w:szCs w:val="16"/>
        </w:rPr>
      </w:pPr>
    </w:p>
    <w:p w14:paraId="713EE984" w14:textId="77777777" w:rsidR="00F44B09" w:rsidRDefault="00B90295" w:rsidP="00F44B09">
      <w:pPr>
        <w:spacing w:after="0"/>
        <w:rPr>
          <w:rFonts w:ascii="Arial" w:hAnsi="Arial" w:cs="Arial"/>
          <w:sz w:val="24"/>
          <w:szCs w:val="24"/>
        </w:rPr>
      </w:pPr>
      <w:r>
        <w:rPr>
          <w:rFonts w:ascii="Arial" w:hAnsi="Arial" w:cs="Arial"/>
          <w:sz w:val="24"/>
          <w:szCs w:val="24"/>
        </w:rPr>
        <w:t>In response to the question from the crowd, Peter tells them to repent and be baptized.</w:t>
      </w:r>
    </w:p>
    <w:p w14:paraId="15914EBD" w14:textId="77777777" w:rsidR="004C1E6E" w:rsidRDefault="00B90295" w:rsidP="00F44B09">
      <w:pPr>
        <w:spacing w:after="0"/>
        <w:rPr>
          <w:rFonts w:ascii="Arial" w:hAnsi="Arial" w:cs="Arial"/>
          <w:sz w:val="24"/>
          <w:szCs w:val="24"/>
        </w:rPr>
      </w:pPr>
      <w:r>
        <w:rPr>
          <w:rFonts w:ascii="Arial" w:hAnsi="Arial" w:cs="Arial"/>
          <w:sz w:val="24"/>
          <w:szCs w:val="24"/>
        </w:rPr>
        <w:t>This call to</w:t>
      </w:r>
      <w:r>
        <w:rPr>
          <w:rFonts w:ascii="Arial" w:hAnsi="Arial" w:cs="Arial"/>
          <w:sz w:val="24"/>
          <w:szCs w:val="24"/>
        </w:rPr>
        <w:t xml:space="preserve"> repent is not just changing a few ideas or some behavior.  It is to turn one's li</w:t>
      </w:r>
      <w:r w:rsidR="00CC146B">
        <w:rPr>
          <w:rFonts w:ascii="Arial" w:hAnsi="Arial" w:cs="Arial"/>
          <w:sz w:val="24"/>
          <w:szCs w:val="24"/>
        </w:rPr>
        <w:t>f</w:t>
      </w:r>
      <w:r>
        <w:rPr>
          <w:rFonts w:ascii="Arial" w:hAnsi="Arial" w:cs="Arial"/>
          <w:sz w:val="24"/>
          <w:szCs w:val="24"/>
        </w:rPr>
        <w:t xml:space="preserve">e around, to turn one’s thinking inside out, and to begin to live in a whole new way.  Submitting to baptism was a declaration that one could not do it on one’s own effort. </w:t>
      </w:r>
      <w:r>
        <w:rPr>
          <w:rFonts w:ascii="Arial" w:hAnsi="Arial" w:cs="Arial"/>
          <w:sz w:val="24"/>
          <w:szCs w:val="24"/>
        </w:rPr>
        <w:t xml:space="preserve"> It was placing yourself in God’s hands to begin living anew.</w:t>
      </w:r>
      <w:r w:rsidR="00F6128A">
        <w:rPr>
          <w:rFonts w:ascii="Arial" w:hAnsi="Arial" w:cs="Arial"/>
          <w:sz w:val="24"/>
          <w:szCs w:val="24"/>
        </w:rPr>
        <w:t xml:space="preserve">  </w:t>
      </w:r>
    </w:p>
    <w:p w14:paraId="02865DCA" w14:textId="77777777" w:rsidR="004C1E6E" w:rsidRPr="004C1E6E" w:rsidRDefault="004C1E6E" w:rsidP="00F44B09">
      <w:pPr>
        <w:spacing w:after="0"/>
        <w:rPr>
          <w:rFonts w:ascii="Arial" w:hAnsi="Arial" w:cs="Arial"/>
          <w:sz w:val="16"/>
          <w:szCs w:val="16"/>
        </w:rPr>
      </w:pPr>
    </w:p>
    <w:p w14:paraId="77C8B98A" w14:textId="77777777" w:rsidR="004C1E6E" w:rsidRDefault="00B90295" w:rsidP="00F44B09">
      <w:pPr>
        <w:spacing w:after="0"/>
        <w:rPr>
          <w:rFonts w:ascii="Arial" w:hAnsi="Arial" w:cs="Arial"/>
          <w:sz w:val="24"/>
          <w:szCs w:val="24"/>
        </w:rPr>
      </w:pPr>
      <w:r>
        <w:rPr>
          <w:rFonts w:ascii="Arial" w:hAnsi="Arial" w:cs="Arial"/>
          <w:sz w:val="24"/>
          <w:szCs w:val="24"/>
        </w:rPr>
        <w:t>Baptism was a common religious practice.  There was baptism into Moses, of which Paul speaks.  John the Baptist celebrated baptism in preparation for the coming of the Messiah.  The Jewish Es</w:t>
      </w:r>
      <w:r>
        <w:rPr>
          <w:rFonts w:ascii="Arial" w:hAnsi="Arial" w:cs="Arial"/>
          <w:sz w:val="24"/>
          <w:szCs w:val="24"/>
        </w:rPr>
        <w:t>sene community practiced a daily baptism in case the Messiah might come tomorrow.  It marked a decision to leave the old and live in a new way.</w:t>
      </w:r>
    </w:p>
    <w:p w14:paraId="6A82D4F3" w14:textId="77777777" w:rsidR="004C1E6E" w:rsidRPr="004C1E6E" w:rsidRDefault="004C1E6E" w:rsidP="00F44B09">
      <w:pPr>
        <w:spacing w:after="0"/>
        <w:rPr>
          <w:rFonts w:ascii="Arial" w:hAnsi="Arial" w:cs="Arial"/>
          <w:sz w:val="16"/>
          <w:szCs w:val="16"/>
        </w:rPr>
      </w:pPr>
    </w:p>
    <w:p w14:paraId="38305BC0" w14:textId="77777777" w:rsidR="00F44B09" w:rsidRDefault="00B90295" w:rsidP="00F44B09">
      <w:pPr>
        <w:spacing w:after="0"/>
        <w:rPr>
          <w:rFonts w:ascii="Arial" w:hAnsi="Arial" w:cs="Arial"/>
          <w:sz w:val="24"/>
          <w:szCs w:val="24"/>
        </w:rPr>
      </w:pPr>
      <w:r>
        <w:rPr>
          <w:rFonts w:ascii="Arial" w:hAnsi="Arial" w:cs="Arial"/>
          <w:sz w:val="24"/>
          <w:szCs w:val="24"/>
        </w:rPr>
        <w:t>For those who have been baptized and for those preparing for baptism, each of us is challenged not just to be s</w:t>
      </w:r>
      <w:r>
        <w:rPr>
          <w:rFonts w:ascii="Arial" w:hAnsi="Arial" w:cs="Arial"/>
          <w:sz w:val="24"/>
          <w:szCs w:val="24"/>
        </w:rPr>
        <w:t>atisfied with the usual life of our society but ever to seek God's vision for what life can be like.</w:t>
      </w:r>
    </w:p>
    <w:p w14:paraId="323C96B0" w14:textId="77777777" w:rsidR="00F44B09" w:rsidRPr="00DE3694" w:rsidRDefault="00F44B09" w:rsidP="00F44B09">
      <w:pPr>
        <w:spacing w:after="0"/>
        <w:rPr>
          <w:rFonts w:ascii="Arial" w:hAnsi="Arial" w:cs="Arial"/>
          <w:sz w:val="16"/>
          <w:szCs w:val="16"/>
        </w:rPr>
      </w:pPr>
    </w:p>
    <w:p w14:paraId="596DB1C8" w14:textId="77777777" w:rsidR="000727AA" w:rsidRDefault="00B90295" w:rsidP="006E3F5B">
      <w:pPr>
        <w:spacing w:after="0"/>
        <w:rPr>
          <w:rFonts w:ascii="Arial" w:hAnsi="Arial" w:cs="Arial"/>
          <w:sz w:val="24"/>
          <w:szCs w:val="24"/>
        </w:rPr>
      </w:pPr>
      <w:r>
        <w:rPr>
          <w:rFonts w:ascii="Arial" w:hAnsi="Arial" w:cs="Arial"/>
          <w:sz w:val="24"/>
          <w:szCs w:val="24"/>
        </w:rPr>
        <w:t>The First Letter of Peter</w:t>
      </w:r>
      <w:r w:rsidR="00F6128A">
        <w:rPr>
          <w:rFonts w:ascii="Arial" w:hAnsi="Arial" w:cs="Arial"/>
          <w:sz w:val="24"/>
          <w:szCs w:val="24"/>
        </w:rPr>
        <w:t xml:space="preserve"> continues the reflection on what baptism means.  Drawing on the fourth Suffering Servant Song </w:t>
      </w:r>
      <w:r w:rsidR="00F6128A" w:rsidRPr="00F6128A">
        <w:rPr>
          <w:rFonts w:ascii="Arial" w:hAnsi="Arial" w:cs="Arial"/>
          <w:sz w:val="24"/>
          <w:szCs w:val="24"/>
        </w:rPr>
        <w:t>(</w:t>
      </w:r>
      <w:hyperlink r:id="rId10" w:tgtFrame="_blank" w:history="1">
        <w:r w:rsidR="00F6128A" w:rsidRPr="00F6128A">
          <w:rPr>
            <w:rStyle w:val="Hyperlink"/>
            <w:rFonts w:ascii="Arial" w:hAnsi="Arial" w:cs="Arial"/>
            <w:sz w:val="24"/>
            <w:szCs w:val="24"/>
          </w:rPr>
          <w:t>Is 52:13-53:12</w:t>
        </w:r>
      </w:hyperlink>
      <w:r w:rsidR="00F6128A" w:rsidRPr="00F6128A">
        <w:rPr>
          <w:rFonts w:ascii="Arial" w:hAnsi="Arial" w:cs="Arial"/>
          <w:sz w:val="24"/>
          <w:szCs w:val="24"/>
        </w:rPr>
        <w:t>), Peter invites us</w:t>
      </w:r>
      <w:r w:rsidR="00F6128A">
        <w:t xml:space="preserve"> </w:t>
      </w:r>
      <w:r>
        <w:rPr>
          <w:rFonts w:ascii="Arial" w:hAnsi="Arial" w:cs="Arial"/>
          <w:sz w:val="24"/>
          <w:szCs w:val="24"/>
        </w:rPr>
        <w:t xml:space="preserve">to follow Christ more closely, even to share hardship and </w:t>
      </w:r>
      <w:r>
        <w:rPr>
          <w:rFonts w:ascii="Arial" w:hAnsi="Arial" w:cs="Arial"/>
          <w:sz w:val="24"/>
          <w:szCs w:val="24"/>
        </w:rPr>
        <w:t xml:space="preserve">suffering.  </w:t>
      </w:r>
    </w:p>
    <w:p w14:paraId="604A294F" w14:textId="77777777" w:rsidR="000727AA" w:rsidRPr="000727AA" w:rsidRDefault="00B90295" w:rsidP="000727AA">
      <w:pPr>
        <w:pStyle w:val="NormalWeb"/>
        <w:spacing w:before="0" w:beforeAutospacing="0" w:after="0" w:afterAutospacing="0"/>
        <w:jc w:val="center"/>
        <w:rPr>
          <w:rFonts w:ascii="Arial" w:hAnsi="Arial" w:cs="Arial"/>
        </w:rPr>
      </w:pPr>
      <w:r w:rsidRPr="000727AA">
        <w:rPr>
          <w:rFonts w:ascii="Arial" w:hAnsi="Arial" w:cs="Arial"/>
        </w:rPr>
        <w:t>“</w:t>
      </w:r>
      <w:r w:rsidRPr="000727AA">
        <w:rPr>
          <w:rStyle w:val="Emphasis"/>
          <w:rFonts w:ascii="Arial" w:hAnsi="Arial" w:cs="Arial"/>
        </w:rPr>
        <w:t>He committed no sin, and no deceit was found in his mouth.</w:t>
      </w:r>
    </w:p>
    <w:p w14:paraId="181FABDF" w14:textId="77777777" w:rsidR="000727AA" w:rsidRDefault="00B90295" w:rsidP="000727AA">
      <w:pPr>
        <w:pStyle w:val="NormalWeb"/>
        <w:spacing w:before="0" w:beforeAutospacing="0" w:after="0" w:afterAutospacing="0"/>
        <w:jc w:val="center"/>
        <w:rPr>
          <w:rFonts w:ascii="Arial" w:hAnsi="Arial" w:cs="Arial"/>
        </w:rPr>
      </w:pPr>
      <w:r w:rsidRPr="000727AA">
        <w:rPr>
          <w:rFonts w:ascii="Arial" w:hAnsi="Arial" w:cs="Arial"/>
        </w:rPr>
        <w:t>When he was insulted, he returned no insult;</w:t>
      </w:r>
    </w:p>
    <w:p w14:paraId="12113A45" w14:textId="77777777" w:rsidR="000727AA" w:rsidRDefault="00B90295" w:rsidP="000727AA">
      <w:pPr>
        <w:pStyle w:val="NormalWeb"/>
        <w:spacing w:before="0" w:beforeAutospacing="0" w:after="0" w:afterAutospacing="0"/>
        <w:jc w:val="center"/>
        <w:rPr>
          <w:rFonts w:ascii="Arial" w:hAnsi="Arial" w:cs="Arial"/>
        </w:rPr>
      </w:pPr>
      <w:r w:rsidRPr="000727AA">
        <w:rPr>
          <w:rFonts w:ascii="Arial" w:hAnsi="Arial" w:cs="Arial"/>
        </w:rPr>
        <w:t>when he suffered, he did not threaten;</w:t>
      </w:r>
    </w:p>
    <w:p w14:paraId="39F51BA5" w14:textId="77777777" w:rsidR="000727AA" w:rsidRDefault="00B90295" w:rsidP="000727AA">
      <w:pPr>
        <w:pStyle w:val="NormalWeb"/>
        <w:spacing w:before="0" w:beforeAutospacing="0" w:after="0" w:afterAutospacing="0"/>
        <w:jc w:val="center"/>
        <w:rPr>
          <w:rFonts w:ascii="Arial" w:hAnsi="Arial" w:cs="Arial"/>
        </w:rPr>
      </w:pPr>
      <w:r w:rsidRPr="000727AA">
        <w:rPr>
          <w:rFonts w:ascii="Arial" w:hAnsi="Arial" w:cs="Arial"/>
        </w:rPr>
        <w:t>instead, he handed himself over to the one who judges justly."</w:t>
      </w:r>
    </w:p>
    <w:p w14:paraId="0B3253B9" w14:textId="77777777" w:rsidR="000727AA" w:rsidRPr="000727AA" w:rsidRDefault="00B90295" w:rsidP="000727AA">
      <w:pPr>
        <w:pStyle w:val="NormalWeb"/>
        <w:spacing w:before="0" w:beforeAutospacing="0" w:after="0" w:afterAutospacing="0"/>
        <w:rPr>
          <w:rFonts w:ascii="Arial" w:hAnsi="Arial" w:cs="Arial"/>
        </w:rPr>
      </w:pPr>
      <w:r>
        <w:rPr>
          <w:rFonts w:ascii="Arial" w:hAnsi="Arial" w:cs="Arial"/>
        </w:rPr>
        <w:t xml:space="preserve">In suffering, we are challenged to look to Christ and open ourselves to letting God right the wrongs that are done for this.  </w:t>
      </w:r>
      <w:r w:rsidR="004C1E6E">
        <w:rPr>
          <w:rFonts w:ascii="Arial" w:hAnsi="Arial" w:cs="Arial"/>
        </w:rPr>
        <w:t xml:space="preserve">Christ gave us an example of how to face suffering.  A Christian entrusts herself or himself to God, knowing that God will bring forth justice.  </w:t>
      </w:r>
      <w:r>
        <w:rPr>
          <w:rFonts w:ascii="Arial" w:hAnsi="Arial" w:cs="Arial"/>
        </w:rPr>
        <w:t xml:space="preserve">Christ has suffered and </w:t>
      </w:r>
      <w:r w:rsidR="004C1E6E">
        <w:rPr>
          <w:rFonts w:ascii="Arial" w:hAnsi="Arial" w:cs="Arial"/>
        </w:rPr>
        <w:t xml:space="preserve">was raised up.  God will bring us to wholeness and freedom from all </w:t>
      </w:r>
      <w:r>
        <w:rPr>
          <w:rFonts w:ascii="Arial" w:hAnsi="Arial" w:cs="Arial"/>
        </w:rPr>
        <w:t>the wrongs that have been done to us.</w:t>
      </w:r>
    </w:p>
    <w:p w14:paraId="24C29E53" w14:textId="77777777" w:rsidR="006E3F5B" w:rsidRPr="00DE3694" w:rsidRDefault="006E3F5B" w:rsidP="006E3F5B">
      <w:pPr>
        <w:spacing w:after="0"/>
        <w:rPr>
          <w:rFonts w:ascii="Arial" w:hAnsi="Arial" w:cs="Arial"/>
          <w:sz w:val="16"/>
          <w:szCs w:val="16"/>
        </w:rPr>
      </w:pPr>
    </w:p>
    <w:p w14:paraId="59409FE1" w14:textId="77777777" w:rsidR="00FB5616" w:rsidRDefault="00B90295" w:rsidP="009265CE">
      <w:pPr>
        <w:spacing w:after="0"/>
        <w:rPr>
          <w:rFonts w:ascii="Arial" w:hAnsi="Arial" w:cs="Arial"/>
          <w:sz w:val="24"/>
          <w:szCs w:val="24"/>
        </w:rPr>
      </w:pPr>
      <w:r>
        <w:rPr>
          <w:rFonts w:ascii="Arial" w:hAnsi="Arial" w:cs="Arial"/>
          <w:sz w:val="24"/>
          <w:szCs w:val="24"/>
        </w:rPr>
        <w:t xml:space="preserve">The background for </w:t>
      </w:r>
      <w:r w:rsidR="0077772D">
        <w:rPr>
          <w:rFonts w:ascii="Arial" w:hAnsi="Arial" w:cs="Arial"/>
          <w:sz w:val="24"/>
          <w:szCs w:val="24"/>
        </w:rPr>
        <w:t xml:space="preserve">the Gospel images comes from Ezekiel 34.  The prophet explores the actions of the bad shepherds and how God shepherds.  In the Gospel, this passage follows the story of the man born blind.  His parents were fearful of the Jewish leaders.  The man was thrown out because he declared that Jesus is from God.  At the end of the first century, when this Gospel was being written, Christians were being expelled from the </w:t>
      </w:r>
      <w:r w:rsidR="0077772D">
        <w:rPr>
          <w:rFonts w:ascii="Arial" w:hAnsi="Arial" w:cs="Arial"/>
          <w:sz w:val="24"/>
          <w:szCs w:val="24"/>
        </w:rPr>
        <w:lastRenderedPageBreak/>
        <w:t>synagogues.  This placed them in danger of the Romans, who required Emperor worship as a sign of loyalty to the state.  The words of Jesus are directed to those who follow him and against any structure or person who pretends to have ultimate authority.</w:t>
      </w:r>
    </w:p>
    <w:p w14:paraId="1F4270C1" w14:textId="77777777" w:rsidR="0077772D" w:rsidRPr="0077772D" w:rsidRDefault="0077772D" w:rsidP="009265CE">
      <w:pPr>
        <w:spacing w:after="0"/>
        <w:rPr>
          <w:rFonts w:ascii="Arial" w:hAnsi="Arial" w:cs="Arial"/>
          <w:sz w:val="16"/>
          <w:szCs w:val="16"/>
        </w:rPr>
      </w:pPr>
    </w:p>
    <w:p w14:paraId="52EC52CF" w14:textId="77777777" w:rsidR="008611A7" w:rsidRDefault="00B90295" w:rsidP="009265CE">
      <w:pPr>
        <w:spacing w:after="0"/>
        <w:rPr>
          <w:rFonts w:ascii="Arial" w:hAnsi="Arial" w:cs="Arial"/>
          <w:sz w:val="24"/>
          <w:szCs w:val="24"/>
        </w:rPr>
      </w:pPr>
      <w:r>
        <w:rPr>
          <w:rFonts w:ascii="Arial" w:hAnsi="Arial" w:cs="Arial"/>
          <w:sz w:val="24"/>
          <w:szCs w:val="24"/>
        </w:rPr>
        <w:t xml:space="preserve">The Gospel </w:t>
      </w:r>
      <w:r w:rsidR="009265CE">
        <w:rPr>
          <w:rFonts w:ascii="Arial" w:hAnsi="Arial" w:cs="Arial"/>
          <w:sz w:val="24"/>
          <w:szCs w:val="24"/>
        </w:rPr>
        <w:t>presents two parables that probably come from the ministry of Jesus.  The first uses the sheepfold (pen).  Sheep were kept in an enclosed area to protect them from wolves.  Several flocks may have been in the same enclosure.  The gatekeeper will let the shepherd, who has sheep enclosed, enter the pen.  If someone enters another way, they are to be viewed with suspicion.  Later in the chapter, Jesus identifies himself as the gate that the way to life is through him.</w:t>
      </w:r>
    </w:p>
    <w:p w14:paraId="4F31BFF7" w14:textId="77777777" w:rsidR="003A2C36" w:rsidRPr="0077772D" w:rsidRDefault="003A2C36" w:rsidP="006E3F5B">
      <w:pPr>
        <w:spacing w:after="0"/>
        <w:rPr>
          <w:rFonts w:ascii="Arial" w:hAnsi="Arial" w:cs="Arial"/>
          <w:sz w:val="16"/>
          <w:szCs w:val="16"/>
        </w:rPr>
      </w:pPr>
    </w:p>
    <w:p w14:paraId="429E4EBB" w14:textId="77777777" w:rsidR="00DE3F3F" w:rsidRDefault="00B90295" w:rsidP="006E3F5B">
      <w:pPr>
        <w:spacing w:after="0"/>
        <w:rPr>
          <w:rFonts w:ascii="Arial" w:hAnsi="Arial" w:cs="Arial"/>
          <w:sz w:val="24"/>
          <w:szCs w:val="24"/>
        </w:rPr>
      </w:pPr>
      <w:r>
        <w:rPr>
          <w:rFonts w:ascii="Arial" w:hAnsi="Arial" w:cs="Arial"/>
          <w:sz w:val="24"/>
          <w:szCs w:val="24"/>
        </w:rPr>
        <w:t>The second parable examines the relationship between the sheep and the shepherd.  The sheep hear and recognize his voice.  This does not happen automatically.  Over time, sheep come to recognize the voice that cares for them.  With Jesus as shepherd, we mu</w:t>
      </w:r>
      <w:r>
        <w:rPr>
          <w:rFonts w:ascii="Arial" w:hAnsi="Arial" w:cs="Arial"/>
          <w:sz w:val="24"/>
          <w:szCs w:val="24"/>
        </w:rPr>
        <w:t xml:space="preserve">st listen to his voice and, over time, recognize it </w:t>
      </w:r>
      <w:r w:rsidR="0077772D">
        <w:rPr>
          <w:rFonts w:ascii="Arial" w:hAnsi="Arial" w:cs="Arial"/>
          <w:sz w:val="24"/>
          <w:szCs w:val="24"/>
        </w:rPr>
        <w:t xml:space="preserve">in </w:t>
      </w:r>
      <w:r>
        <w:rPr>
          <w:rFonts w:ascii="Arial" w:hAnsi="Arial" w:cs="Arial"/>
          <w:sz w:val="24"/>
          <w:szCs w:val="24"/>
        </w:rPr>
        <w:t>prayer, other people, the scriptures, and events in our lives.</w:t>
      </w:r>
    </w:p>
    <w:p w14:paraId="4E3F3A45" w14:textId="77777777" w:rsidR="00DE3F3F" w:rsidRDefault="00DE3F3F" w:rsidP="006E3F5B">
      <w:pPr>
        <w:spacing w:after="0"/>
        <w:rPr>
          <w:rFonts w:ascii="Arial" w:hAnsi="Arial" w:cs="Arial"/>
          <w:sz w:val="24"/>
          <w:szCs w:val="24"/>
        </w:rPr>
      </w:pPr>
    </w:p>
    <w:p w14:paraId="6AAB36D7" w14:textId="77777777" w:rsidR="00DE3F3F" w:rsidRDefault="00B90295" w:rsidP="006E3F5B">
      <w:pPr>
        <w:spacing w:after="0"/>
        <w:rPr>
          <w:rFonts w:ascii="Arial" w:hAnsi="Arial" w:cs="Arial"/>
          <w:b/>
          <w:bCs/>
          <w:sz w:val="24"/>
          <w:szCs w:val="24"/>
        </w:rPr>
      </w:pPr>
      <w:r>
        <w:rPr>
          <w:rFonts w:ascii="Arial" w:hAnsi="Arial" w:cs="Arial"/>
          <w:b/>
          <w:bCs/>
          <w:sz w:val="24"/>
          <w:szCs w:val="24"/>
        </w:rPr>
        <w:t>Themes</w:t>
      </w:r>
    </w:p>
    <w:p w14:paraId="4563C4C6" w14:textId="77777777" w:rsidR="0077772D" w:rsidRDefault="00B90295" w:rsidP="006E3F5B">
      <w:pPr>
        <w:spacing w:after="0"/>
        <w:rPr>
          <w:rFonts w:ascii="Arial" w:hAnsi="Arial" w:cs="Arial"/>
          <w:sz w:val="24"/>
          <w:szCs w:val="24"/>
        </w:rPr>
      </w:pPr>
      <w:r>
        <w:rPr>
          <w:rFonts w:ascii="Arial" w:hAnsi="Arial" w:cs="Arial"/>
          <w:sz w:val="24"/>
          <w:szCs w:val="24"/>
        </w:rPr>
        <w:t>Repentance and Conversion</w:t>
      </w:r>
      <w:r>
        <w:rPr>
          <w:rFonts w:ascii="Arial" w:hAnsi="Arial" w:cs="Arial"/>
          <w:sz w:val="24"/>
          <w:szCs w:val="24"/>
        </w:rPr>
        <w:tab/>
      </w:r>
      <w:r>
        <w:rPr>
          <w:rFonts w:ascii="Arial" w:hAnsi="Arial" w:cs="Arial"/>
          <w:sz w:val="24"/>
          <w:szCs w:val="24"/>
        </w:rPr>
        <w:tab/>
      </w:r>
      <w:r>
        <w:rPr>
          <w:rFonts w:ascii="Arial" w:hAnsi="Arial" w:cs="Arial"/>
          <w:sz w:val="24"/>
          <w:szCs w:val="24"/>
        </w:rPr>
        <w:tab/>
        <w:t>Jesus as the Good Sheperd</w:t>
      </w:r>
    </w:p>
    <w:p w14:paraId="1F80C4A3" w14:textId="77777777" w:rsidR="0077772D" w:rsidRDefault="00B90295" w:rsidP="006E3F5B">
      <w:pPr>
        <w:spacing w:after="0"/>
        <w:rPr>
          <w:rFonts w:ascii="Arial" w:hAnsi="Arial" w:cs="Arial"/>
          <w:b/>
          <w:bCs/>
          <w:sz w:val="24"/>
          <w:szCs w:val="24"/>
        </w:rPr>
      </w:pPr>
      <w:r>
        <w:rPr>
          <w:rFonts w:ascii="Arial" w:hAnsi="Arial" w:cs="Arial"/>
          <w:sz w:val="24"/>
          <w:szCs w:val="24"/>
        </w:rPr>
        <w:t>Leadership in the Church community</w:t>
      </w:r>
      <w:r>
        <w:rPr>
          <w:rFonts w:ascii="Arial" w:hAnsi="Arial" w:cs="Arial"/>
          <w:sz w:val="24"/>
          <w:szCs w:val="24"/>
        </w:rPr>
        <w:tab/>
      </w:r>
      <w:r>
        <w:rPr>
          <w:rFonts w:ascii="Arial" w:hAnsi="Arial" w:cs="Arial"/>
          <w:sz w:val="24"/>
          <w:szCs w:val="24"/>
        </w:rPr>
        <w:tab/>
        <w:t>The Church as God’s flock</w:t>
      </w:r>
    </w:p>
    <w:p w14:paraId="2A04597D" w14:textId="77777777" w:rsidR="0077772D" w:rsidRDefault="0077772D" w:rsidP="006E3F5B">
      <w:pPr>
        <w:spacing w:after="0"/>
        <w:rPr>
          <w:rFonts w:ascii="Arial" w:hAnsi="Arial" w:cs="Arial"/>
          <w:b/>
          <w:bCs/>
          <w:sz w:val="24"/>
          <w:szCs w:val="24"/>
        </w:rPr>
      </w:pPr>
    </w:p>
    <w:p w14:paraId="03E9D3B3" w14:textId="77777777" w:rsidR="0077772D" w:rsidRDefault="00B90295" w:rsidP="006E3F5B">
      <w:pPr>
        <w:spacing w:after="0"/>
        <w:rPr>
          <w:rFonts w:ascii="Arial" w:hAnsi="Arial" w:cs="Arial"/>
          <w:b/>
          <w:bCs/>
          <w:sz w:val="24"/>
          <w:szCs w:val="24"/>
        </w:rPr>
      </w:pPr>
      <w:r>
        <w:rPr>
          <w:rFonts w:ascii="Arial" w:hAnsi="Arial" w:cs="Arial"/>
          <w:b/>
          <w:bCs/>
          <w:sz w:val="24"/>
          <w:szCs w:val="24"/>
        </w:rPr>
        <w:t>Reflection Qu</w:t>
      </w:r>
      <w:r>
        <w:rPr>
          <w:rFonts w:ascii="Arial" w:hAnsi="Arial" w:cs="Arial"/>
          <w:b/>
          <w:bCs/>
          <w:sz w:val="24"/>
          <w:szCs w:val="24"/>
        </w:rPr>
        <w:t>estions:</w:t>
      </w:r>
    </w:p>
    <w:p w14:paraId="3C6B31D9" w14:textId="77777777" w:rsidR="0077772D" w:rsidRPr="0077772D" w:rsidRDefault="00B90295" w:rsidP="006E3F5B">
      <w:pPr>
        <w:spacing w:after="0"/>
        <w:rPr>
          <w:rFonts w:ascii="Arial" w:hAnsi="Arial" w:cs="Arial"/>
          <w:sz w:val="24"/>
          <w:szCs w:val="24"/>
        </w:rPr>
      </w:pPr>
      <w:r w:rsidRPr="0077772D">
        <w:rPr>
          <w:rFonts w:ascii="Arial" w:hAnsi="Arial" w:cs="Arial"/>
          <w:sz w:val="24"/>
          <w:szCs w:val="24"/>
        </w:rPr>
        <w:t>What does repentance mean for you?</w:t>
      </w:r>
    </w:p>
    <w:p w14:paraId="77643808" w14:textId="77777777" w:rsidR="0077772D" w:rsidRPr="0077772D" w:rsidRDefault="0077772D" w:rsidP="006E3F5B">
      <w:pPr>
        <w:spacing w:after="0"/>
        <w:rPr>
          <w:rFonts w:ascii="Arial" w:hAnsi="Arial" w:cs="Arial"/>
          <w:b/>
          <w:bCs/>
          <w:sz w:val="24"/>
          <w:szCs w:val="24"/>
        </w:rPr>
      </w:pPr>
    </w:p>
    <w:p w14:paraId="5AC681D1" w14:textId="77777777" w:rsidR="00FB752C" w:rsidRDefault="00B90295" w:rsidP="006E3F5B">
      <w:pPr>
        <w:spacing w:after="0"/>
        <w:rPr>
          <w:rFonts w:ascii="Arial" w:hAnsi="Arial" w:cs="Arial"/>
          <w:sz w:val="24"/>
          <w:szCs w:val="24"/>
        </w:rPr>
      </w:pPr>
      <w:r>
        <w:rPr>
          <w:rFonts w:ascii="Arial" w:hAnsi="Arial" w:cs="Arial"/>
          <w:sz w:val="24"/>
          <w:szCs w:val="24"/>
        </w:rPr>
        <w:t xml:space="preserve">How has your life shown signs of change and new thinking as </w:t>
      </w:r>
      <w:r w:rsidR="00CC146B">
        <w:rPr>
          <w:rFonts w:ascii="Arial" w:hAnsi="Arial" w:cs="Arial"/>
          <w:sz w:val="24"/>
          <w:szCs w:val="24"/>
        </w:rPr>
        <w:t>you</w:t>
      </w:r>
      <w:r>
        <w:rPr>
          <w:rFonts w:ascii="Arial" w:hAnsi="Arial" w:cs="Arial"/>
          <w:sz w:val="24"/>
          <w:szCs w:val="24"/>
        </w:rPr>
        <w:t xml:space="preserve"> enter more deeply into the Christian way of life</w:t>
      </w:r>
      <w:r w:rsidR="00EA2D69">
        <w:rPr>
          <w:rFonts w:ascii="Arial" w:hAnsi="Arial" w:cs="Arial"/>
          <w:sz w:val="24"/>
          <w:szCs w:val="24"/>
        </w:rPr>
        <w:t>?</w:t>
      </w:r>
    </w:p>
    <w:p w14:paraId="0C6F12F5" w14:textId="77777777" w:rsidR="003A2C36" w:rsidRPr="00EA2D69" w:rsidRDefault="003A2C36" w:rsidP="006E3F5B">
      <w:pPr>
        <w:spacing w:after="0"/>
        <w:rPr>
          <w:rFonts w:ascii="Arial" w:hAnsi="Arial" w:cs="Arial"/>
          <w:sz w:val="20"/>
          <w:szCs w:val="20"/>
        </w:rPr>
      </w:pPr>
    </w:p>
    <w:p w14:paraId="1C37074A" w14:textId="77777777" w:rsidR="0099119E" w:rsidRDefault="00B90295" w:rsidP="006E3F5B">
      <w:pPr>
        <w:spacing w:after="0"/>
        <w:rPr>
          <w:rFonts w:ascii="Arial" w:hAnsi="Arial" w:cs="Arial"/>
          <w:sz w:val="24"/>
          <w:szCs w:val="24"/>
        </w:rPr>
      </w:pPr>
      <w:r>
        <w:rPr>
          <w:rFonts w:ascii="Arial" w:hAnsi="Arial" w:cs="Arial"/>
          <w:sz w:val="24"/>
          <w:szCs w:val="24"/>
        </w:rPr>
        <w:t>What are sometimes that you have suffered unjustly?  How have you responded?</w:t>
      </w:r>
    </w:p>
    <w:p w14:paraId="061F63E6" w14:textId="77777777" w:rsidR="00FB752C" w:rsidRDefault="00B90295" w:rsidP="006E3F5B">
      <w:pPr>
        <w:spacing w:after="0"/>
        <w:rPr>
          <w:rFonts w:ascii="Arial" w:hAnsi="Arial" w:cs="Arial"/>
          <w:sz w:val="24"/>
          <w:szCs w:val="24"/>
        </w:rPr>
      </w:pPr>
      <w:r>
        <w:rPr>
          <w:rFonts w:ascii="Arial" w:hAnsi="Arial" w:cs="Arial"/>
        </w:rPr>
        <w:t xml:space="preserve">What does </w:t>
      </w:r>
      <w:r w:rsidR="00DE3F3F">
        <w:rPr>
          <w:rFonts w:ascii="Arial" w:hAnsi="Arial" w:cs="Arial"/>
          <w:sz w:val="24"/>
          <w:szCs w:val="24"/>
        </w:rPr>
        <w:t>the statement in the First Letter of Peter</w:t>
      </w:r>
      <w:r>
        <w:rPr>
          <w:rFonts w:ascii="Arial" w:hAnsi="Arial" w:cs="Arial"/>
          <w:sz w:val="24"/>
          <w:szCs w:val="24"/>
        </w:rPr>
        <w:t xml:space="preserve"> invite you to do</w:t>
      </w:r>
      <w:r w:rsidR="00DE3F3F">
        <w:rPr>
          <w:rFonts w:ascii="Arial" w:hAnsi="Arial" w:cs="Arial"/>
          <w:sz w:val="24"/>
          <w:szCs w:val="24"/>
        </w:rPr>
        <w:t>?</w:t>
      </w:r>
    </w:p>
    <w:p w14:paraId="7D482300" w14:textId="77777777" w:rsidR="00DE3F3F" w:rsidRDefault="00B90295" w:rsidP="006E3F5B">
      <w:pPr>
        <w:spacing w:after="0"/>
        <w:rPr>
          <w:rFonts w:ascii="Arial" w:hAnsi="Arial" w:cs="Arial"/>
          <w:i/>
          <w:iCs/>
          <w:sz w:val="24"/>
          <w:szCs w:val="24"/>
        </w:rPr>
      </w:pPr>
      <w:r>
        <w:rPr>
          <w:rFonts w:ascii="Arial" w:hAnsi="Arial" w:cs="Arial"/>
          <w:i/>
          <w:iCs/>
          <w:sz w:val="24"/>
          <w:szCs w:val="24"/>
        </w:rPr>
        <w:t>“</w:t>
      </w:r>
      <w:r w:rsidRPr="00AE46D9">
        <w:rPr>
          <w:rFonts w:ascii="Arial" w:hAnsi="Arial" w:cs="Arial"/>
          <w:i/>
          <w:iCs/>
          <w:sz w:val="24"/>
          <w:szCs w:val="24"/>
        </w:rPr>
        <w:t>If you are patient when you suffer for doing what is good,</w:t>
      </w:r>
      <w:r>
        <w:rPr>
          <w:rFonts w:ascii="Arial" w:hAnsi="Arial" w:cs="Arial"/>
          <w:i/>
          <w:iCs/>
          <w:sz w:val="24"/>
          <w:szCs w:val="24"/>
        </w:rPr>
        <w:t xml:space="preserve"> </w:t>
      </w:r>
      <w:r w:rsidRPr="00AE46D9">
        <w:rPr>
          <w:rFonts w:ascii="Arial" w:hAnsi="Arial" w:cs="Arial"/>
          <w:i/>
          <w:iCs/>
          <w:sz w:val="24"/>
          <w:szCs w:val="24"/>
        </w:rPr>
        <w:t>this is a grace before God.</w:t>
      </w:r>
    </w:p>
    <w:p w14:paraId="5373BCE5" w14:textId="77777777" w:rsidR="00DE3F3F" w:rsidRDefault="00B90295" w:rsidP="006E3F5B">
      <w:pPr>
        <w:spacing w:after="0"/>
        <w:rPr>
          <w:rFonts w:ascii="Arial" w:hAnsi="Arial" w:cs="Arial"/>
          <w:i/>
          <w:iCs/>
          <w:sz w:val="24"/>
          <w:szCs w:val="24"/>
        </w:rPr>
      </w:pPr>
      <w:r w:rsidRPr="00AE46D9">
        <w:rPr>
          <w:rFonts w:ascii="Arial" w:hAnsi="Arial" w:cs="Arial"/>
          <w:i/>
          <w:iCs/>
          <w:sz w:val="24"/>
          <w:szCs w:val="24"/>
        </w:rPr>
        <w:t>For to this you have been called,</w:t>
      </w:r>
      <w:r>
        <w:rPr>
          <w:rFonts w:ascii="Arial" w:hAnsi="Arial" w:cs="Arial"/>
          <w:i/>
          <w:iCs/>
          <w:sz w:val="24"/>
          <w:szCs w:val="24"/>
        </w:rPr>
        <w:t xml:space="preserve"> </w:t>
      </w:r>
      <w:r w:rsidRPr="00AE46D9">
        <w:rPr>
          <w:rFonts w:ascii="Arial" w:hAnsi="Arial" w:cs="Arial"/>
          <w:i/>
          <w:iCs/>
          <w:sz w:val="24"/>
          <w:szCs w:val="24"/>
        </w:rPr>
        <w:t>because Christ also suffered for you,</w:t>
      </w:r>
    </w:p>
    <w:p w14:paraId="1A228DD0" w14:textId="77777777" w:rsidR="00DE3F3F" w:rsidRDefault="00B90295" w:rsidP="006E3F5B">
      <w:pPr>
        <w:spacing w:after="0"/>
        <w:rPr>
          <w:rFonts w:ascii="Arial" w:hAnsi="Arial" w:cs="Arial"/>
          <w:i/>
          <w:iCs/>
          <w:sz w:val="24"/>
          <w:szCs w:val="24"/>
        </w:rPr>
      </w:pPr>
      <w:r w:rsidRPr="00AE46D9">
        <w:rPr>
          <w:rFonts w:ascii="Arial" w:hAnsi="Arial" w:cs="Arial"/>
          <w:i/>
          <w:iCs/>
          <w:sz w:val="24"/>
          <w:szCs w:val="24"/>
        </w:rPr>
        <w:t>leaving you an example th</w:t>
      </w:r>
      <w:r w:rsidRPr="00AE46D9">
        <w:rPr>
          <w:rFonts w:ascii="Arial" w:hAnsi="Arial" w:cs="Arial"/>
          <w:i/>
          <w:iCs/>
          <w:sz w:val="24"/>
          <w:szCs w:val="24"/>
        </w:rPr>
        <w:t>at you should follow in his footsteps.</w:t>
      </w:r>
      <w:r>
        <w:rPr>
          <w:rFonts w:ascii="Arial" w:hAnsi="Arial" w:cs="Arial"/>
          <w:i/>
          <w:iCs/>
          <w:sz w:val="24"/>
          <w:szCs w:val="24"/>
        </w:rPr>
        <w:t>”</w:t>
      </w:r>
    </w:p>
    <w:p w14:paraId="3AA71844" w14:textId="77777777" w:rsidR="0077772D" w:rsidRDefault="0077772D" w:rsidP="006E3F5B">
      <w:pPr>
        <w:spacing w:after="0"/>
        <w:rPr>
          <w:rFonts w:ascii="Arial" w:hAnsi="Arial" w:cs="Arial"/>
          <w:i/>
          <w:iCs/>
          <w:sz w:val="24"/>
          <w:szCs w:val="24"/>
        </w:rPr>
      </w:pPr>
    </w:p>
    <w:p w14:paraId="375AA8EB" w14:textId="77777777" w:rsidR="003423D8" w:rsidRDefault="00B90295" w:rsidP="006E3F5B">
      <w:pPr>
        <w:spacing w:after="0"/>
        <w:rPr>
          <w:rFonts w:ascii="Arial" w:hAnsi="Arial" w:cs="Arial"/>
          <w:sz w:val="24"/>
          <w:szCs w:val="24"/>
        </w:rPr>
      </w:pPr>
      <w:r>
        <w:rPr>
          <w:rFonts w:ascii="Arial" w:hAnsi="Arial" w:cs="Arial"/>
          <w:sz w:val="24"/>
          <w:szCs w:val="24"/>
        </w:rPr>
        <w:t>What are some ways you have recognized the voice of Christ in your life</w:t>
      </w:r>
      <w:r w:rsidR="00FB752C">
        <w:rPr>
          <w:rFonts w:ascii="Arial" w:hAnsi="Arial" w:cs="Arial"/>
          <w:sz w:val="24"/>
          <w:szCs w:val="24"/>
        </w:rPr>
        <w:t>?</w:t>
      </w:r>
    </w:p>
    <w:p w14:paraId="2C0F0C66" w14:textId="77777777" w:rsidR="003423D8" w:rsidRPr="00EA2D69" w:rsidRDefault="003423D8" w:rsidP="006E3F5B">
      <w:pPr>
        <w:spacing w:after="0"/>
        <w:rPr>
          <w:rFonts w:ascii="Arial" w:hAnsi="Arial" w:cs="Arial"/>
          <w:sz w:val="20"/>
          <w:szCs w:val="20"/>
        </w:rPr>
      </w:pPr>
    </w:p>
    <w:p w14:paraId="585B7467" w14:textId="77777777" w:rsidR="003423D8" w:rsidRDefault="00B90295" w:rsidP="006E3F5B">
      <w:pPr>
        <w:spacing w:after="0"/>
        <w:rPr>
          <w:rFonts w:ascii="Arial" w:hAnsi="Arial" w:cs="Arial"/>
          <w:b/>
          <w:bCs/>
          <w:sz w:val="24"/>
          <w:szCs w:val="24"/>
        </w:rPr>
      </w:pPr>
      <w:r>
        <w:rPr>
          <w:rFonts w:ascii="Arial" w:hAnsi="Arial" w:cs="Arial"/>
          <w:b/>
          <w:bCs/>
          <w:sz w:val="24"/>
          <w:szCs w:val="24"/>
        </w:rPr>
        <w:t>Prayer Suggestions:</w:t>
      </w:r>
    </w:p>
    <w:p w14:paraId="478D7AF8" w14:textId="77777777" w:rsidR="005C41C6" w:rsidRPr="00A13CF3" w:rsidRDefault="00B90295" w:rsidP="005C41C6">
      <w:pPr>
        <w:rPr>
          <w:rFonts w:ascii="Arial" w:hAnsi="Arial" w:cs="Arial"/>
          <w:szCs w:val="16"/>
        </w:rPr>
      </w:pPr>
      <w:r w:rsidRPr="00A13CF3">
        <w:rPr>
          <w:rFonts w:ascii="Arial" w:hAnsi="Arial" w:cs="Arial"/>
          <w:szCs w:val="16"/>
        </w:rPr>
        <w:t xml:space="preserve">For the Church: that we may allow Christ to bring forth abundant life within us and guide us in using our gift of life for God’s glory </w:t>
      </w:r>
    </w:p>
    <w:p w14:paraId="19B356FC" w14:textId="77777777" w:rsidR="005C41C6" w:rsidRPr="00A13CF3" w:rsidRDefault="00B90295" w:rsidP="005C41C6">
      <w:pPr>
        <w:rPr>
          <w:rFonts w:ascii="Arial" w:hAnsi="Arial" w:cs="Arial"/>
          <w:szCs w:val="16"/>
        </w:rPr>
      </w:pPr>
      <w:r w:rsidRPr="00A13CF3">
        <w:rPr>
          <w:rFonts w:ascii="Arial" w:hAnsi="Arial" w:cs="Arial"/>
          <w:szCs w:val="16"/>
        </w:rPr>
        <w:t>For a listening heart: that we, who have been called by name, may hear the voice of the Good Shepherd and respond confid</w:t>
      </w:r>
      <w:r w:rsidRPr="00A13CF3">
        <w:rPr>
          <w:rFonts w:ascii="Arial" w:hAnsi="Arial" w:cs="Arial"/>
          <w:szCs w:val="16"/>
        </w:rPr>
        <w:t>ently to God's invitations</w:t>
      </w:r>
    </w:p>
    <w:p w14:paraId="101CC1B0" w14:textId="77777777" w:rsidR="005C41C6" w:rsidRPr="00A13CF3" w:rsidRDefault="00B90295" w:rsidP="005C41C6">
      <w:pPr>
        <w:rPr>
          <w:rFonts w:ascii="Arial" w:hAnsi="Arial" w:cs="Arial"/>
          <w:szCs w:val="16"/>
        </w:rPr>
      </w:pPr>
      <w:r w:rsidRPr="00A13CF3">
        <w:rPr>
          <w:rFonts w:ascii="Arial" w:hAnsi="Arial" w:cs="Arial"/>
          <w:szCs w:val="16"/>
        </w:rPr>
        <w:t>For all who minister in the Church: that they will faithfully help others find Christ by the witness of their lives, the truth of their words, and the integrity of their actions</w:t>
      </w:r>
    </w:p>
    <w:p w14:paraId="3A3F42FF" w14:textId="77777777" w:rsidR="005C41C6" w:rsidRPr="00A13CF3" w:rsidRDefault="00B90295" w:rsidP="005C41C6">
      <w:pPr>
        <w:rPr>
          <w:rFonts w:ascii="Arial" w:hAnsi="Arial" w:cs="Arial"/>
          <w:szCs w:val="16"/>
        </w:rPr>
      </w:pPr>
      <w:r w:rsidRPr="00A13CF3">
        <w:rPr>
          <w:rFonts w:ascii="Arial" w:hAnsi="Arial" w:cs="Arial"/>
          <w:szCs w:val="16"/>
        </w:rPr>
        <w:t>For all Christians: that we who have been called to</w:t>
      </w:r>
      <w:r w:rsidRPr="00A13CF3">
        <w:rPr>
          <w:rFonts w:ascii="Arial" w:hAnsi="Arial" w:cs="Arial"/>
          <w:szCs w:val="16"/>
        </w:rPr>
        <w:t xml:space="preserve"> follow Christ may lift to God those who cause us to suffer and refrain from threatening, insulting, and judging them</w:t>
      </w:r>
    </w:p>
    <w:p w14:paraId="27FA041C" w14:textId="77777777" w:rsidR="0077772D" w:rsidRPr="005C41C6" w:rsidRDefault="0077772D" w:rsidP="006E3F5B">
      <w:pPr>
        <w:spacing w:after="0"/>
        <w:rPr>
          <w:rFonts w:ascii="Arial" w:hAnsi="Arial" w:cs="Arial"/>
          <w:sz w:val="12"/>
          <w:szCs w:val="12"/>
        </w:rPr>
      </w:pPr>
    </w:p>
    <w:p w14:paraId="3D7C66FC" w14:textId="77777777" w:rsidR="00AE46D9" w:rsidRPr="008564DA" w:rsidRDefault="00B90295" w:rsidP="005C41C6">
      <w:pPr>
        <w:spacing w:after="0" w:line="240" w:lineRule="auto"/>
        <w:rPr>
          <w:rFonts w:ascii="Arial" w:hAnsi="Arial" w:cs="Arial"/>
          <w:sz w:val="24"/>
          <w:szCs w:val="24"/>
        </w:rPr>
      </w:pPr>
      <w:r>
        <w:rPr>
          <w:rFonts w:ascii="Arial" w:eastAsiaTheme="minorEastAsia" w:hAnsi="Arial" w:cs="Arial"/>
          <w:sz w:val="24"/>
          <w:szCs w:val="24"/>
        </w:rPr>
        <w:t>© Joseph Milner, 2023</w:t>
      </w:r>
    </w:p>
    <w:sectPr w:rsidR="00AE46D9" w:rsidRPr="008564DA" w:rsidSect="00DE3694">
      <w:pgSz w:w="12240" w:h="15840"/>
      <w:pgMar w:top="864" w:right="129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DA"/>
    <w:rsid w:val="00027949"/>
    <w:rsid w:val="000727AA"/>
    <w:rsid w:val="000C6CD4"/>
    <w:rsid w:val="000D6DD1"/>
    <w:rsid w:val="00140789"/>
    <w:rsid w:val="00282AE3"/>
    <w:rsid w:val="002B75FA"/>
    <w:rsid w:val="003423D8"/>
    <w:rsid w:val="003A2C36"/>
    <w:rsid w:val="003D51AC"/>
    <w:rsid w:val="004361DC"/>
    <w:rsid w:val="004C1E6E"/>
    <w:rsid w:val="004D54B0"/>
    <w:rsid w:val="004E51BA"/>
    <w:rsid w:val="005C41C6"/>
    <w:rsid w:val="006000E8"/>
    <w:rsid w:val="0065429C"/>
    <w:rsid w:val="0067382E"/>
    <w:rsid w:val="00682B7D"/>
    <w:rsid w:val="006E3F5B"/>
    <w:rsid w:val="006F4D1C"/>
    <w:rsid w:val="00731518"/>
    <w:rsid w:val="0075204E"/>
    <w:rsid w:val="00762097"/>
    <w:rsid w:val="0077772D"/>
    <w:rsid w:val="008564DA"/>
    <w:rsid w:val="008611A7"/>
    <w:rsid w:val="00891F85"/>
    <w:rsid w:val="009265CE"/>
    <w:rsid w:val="009504E0"/>
    <w:rsid w:val="0099119E"/>
    <w:rsid w:val="009954EE"/>
    <w:rsid w:val="00A13CF3"/>
    <w:rsid w:val="00A1702D"/>
    <w:rsid w:val="00A73586"/>
    <w:rsid w:val="00A773BE"/>
    <w:rsid w:val="00AE46D9"/>
    <w:rsid w:val="00B90295"/>
    <w:rsid w:val="00BC64D4"/>
    <w:rsid w:val="00C05C52"/>
    <w:rsid w:val="00C0666A"/>
    <w:rsid w:val="00CC146B"/>
    <w:rsid w:val="00DE3694"/>
    <w:rsid w:val="00DE3F3F"/>
    <w:rsid w:val="00EA2D69"/>
    <w:rsid w:val="00EA52A4"/>
    <w:rsid w:val="00F44B09"/>
    <w:rsid w:val="00F6128A"/>
    <w:rsid w:val="00FB5616"/>
    <w:rsid w:val="00FB7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108E8"/>
  <w15:chartTrackingRefBased/>
  <w15:docId w15:val="{D4757AFC-6FDB-4908-9278-BA035648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4DA"/>
    <w:rPr>
      <w:color w:val="0000FF"/>
      <w:u w:val="single"/>
    </w:rPr>
  </w:style>
  <w:style w:type="character" w:customStyle="1" w:styleId="UnresolvedMention1">
    <w:name w:val="Unresolved Mention1"/>
    <w:basedOn w:val="DefaultParagraphFont"/>
    <w:uiPriority w:val="99"/>
    <w:semiHidden/>
    <w:unhideWhenUsed/>
    <w:rsid w:val="008564DA"/>
    <w:rPr>
      <w:color w:val="605E5C"/>
      <w:shd w:val="clear" w:color="auto" w:fill="E1DFDD"/>
    </w:rPr>
  </w:style>
  <w:style w:type="character" w:styleId="FollowedHyperlink">
    <w:name w:val="FollowedHyperlink"/>
    <w:basedOn w:val="DefaultParagraphFont"/>
    <w:uiPriority w:val="99"/>
    <w:semiHidden/>
    <w:unhideWhenUsed/>
    <w:rsid w:val="00762097"/>
    <w:rPr>
      <w:color w:val="954F72" w:themeColor="followedHyperlink"/>
      <w:u w:val="single"/>
    </w:rPr>
  </w:style>
  <w:style w:type="paragraph" w:styleId="NormalWeb">
    <w:name w:val="Normal (Web)"/>
    <w:basedOn w:val="Normal"/>
    <w:uiPriority w:val="99"/>
    <w:semiHidden/>
    <w:unhideWhenUsed/>
    <w:rsid w:val="000727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7AA"/>
    <w:rPr>
      <w:i/>
      <w:iCs/>
    </w:rPr>
  </w:style>
  <w:style w:type="table" w:styleId="TableGrid">
    <w:name w:val="Table Grid"/>
    <w:basedOn w:val="TableNormal"/>
    <w:uiPriority w:val="39"/>
    <w:rsid w:val="00DE3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DE3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readings/043023.cfm" TargetMode="External"/><Relationship Id="rId3" Type="http://schemas.openxmlformats.org/officeDocument/2006/relationships/webSettings" Target="webSettings.xml"/><Relationship Id="rId7" Type="http://schemas.openxmlformats.org/officeDocument/2006/relationships/hyperlink" Target="http://usccb.org/bible/readings/043023.cf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sccb.org/bible/readings/043023.cfm" TargetMode="External"/><Relationship Id="rId11" Type="http://schemas.openxmlformats.org/officeDocument/2006/relationships/fontTable" Target="fontTable.xml"/><Relationship Id="rId5" Type="http://schemas.openxmlformats.org/officeDocument/2006/relationships/hyperlink" Target="http://usccb.org/bible/readings/043023.cfm" TargetMode="External"/><Relationship Id="rId10" Type="http://schemas.openxmlformats.org/officeDocument/2006/relationships/hyperlink" Target="http://www.usccb.org/bible/isaiah/52:13" TargetMode="External"/><Relationship Id="rId4" Type="http://schemas.openxmlformats.org/officeDocument/2006/relationships/hyperlink" Target="http://usccb.org/bible/readings/043023.cfm"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897</Words>
  <Characters>5118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Buehrle, Amy</cp:lastModifiedBy>
  <cp:revision>2</cp:revision>
  <dcterms:created xsi:type="dcterms:W3CDTF">2023-04-27T18:03:00Z</dcterms:created>
  <dcterms:modified xsi:type="dcterms:W3CDTF">2023-04-27T18:03:00Z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bc50db54fe8ce852c3e33027e5fc8985366ad7e25fb0e4f5ef6d42584fba6a81</vt:lpwstr>
  </property>
</Properties>
</file>